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4" w:rsidRPr="00D972B8" w:rsidRDefault="00F00774" w:rsidP="00F00774">
      <w:pPr>
        <w:spacing w:after="0" w:line="36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972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Лекция 3. Теоретические и методические основы социально-экономической географии</w:t>
      </w:r>
    </w:p>
    <w:p w:rsidR="00F00774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самом общем виде можно сказать, что задача науки вообще заключается в том, чтобы нарисовать научную картину мира. Тогда задача географии — нарисовать научную географическую картину мира, которую можно 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своего рода триптих, включающий картины земной природы, населения Земли и мирового хозяйства. Созданием этого триптиха занимается вся система географических наук, включая ее теоретические и эмпирические подразделения. В данном случае нас прежде всего интересуют теоретические знания, отражающие саму сущность географических процессов и явлений, методологию и методику их познания.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 перед нами неизбежно встает вопрос об иерархии научных знаний. География, включая ее социально-экономическую ветвь, не имеет какой-то своей иерархии, а исходит из принятой общенаучной иерархии, которая разработана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науковедением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наукой о науке. Она выражается в следующем соподчинении: 1) учение, 2) научная теория, 3) научная концепция, 4) научная гипотеза, 5) научное понятие, 6) научный термин, 7) научный факт. В эту иерархию не укладываются, но также имеют очень большое значение законы и закономерности, которые выражают постоянную, повторяющуюся и необходимую связь между явлениями.</w:t>
      </w:r>
    </w:p>
    <w:p w:rsidR="00F00774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эта иерархия научных знаний в географии подробно рассмотрена в учебнике «Географическая культура», так что нет ни необходимости, ни возможности повторять все сказанное там в одной лекции. Тем более, что в данном случае нас интересует не вся, а только социально-экономическая география. Обращаясь к СЭГ, давайте попробуем упростить приведенную выше многочисленную научную иерархию, ограничившись применением одного обобщающего понятия научная теория (от греч.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theoria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наблюдение, рассмотрение, исследование). Какие же теории СЭГ должны составить основу вашей географической культуры? Очевидно, что это прежде всего теория экономико-географического положения, теории природопользования, теории населения и теории размещения производительных сил. С большинством из них вы достаточно подробно познакомитесь в нашем курсе лекций и в курсах социально-экономической географии России и зарубежных стран. Поэтому сегодня мы скажем о них только самое главное, необходимое для предварительного знакомства с теоретическими основами СЭГ.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Начнем с теории экономико-географического положения (ЭГП), одной из наиболее разработанных в нашей науке, в особенности благодаря трудам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Баранского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Колосовского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Маергойза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многих других ученых. Еще со школьных времен вы должны знать, что ЭГП — это положение города, района, страны по отношению к другим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социально-экономическим (города, районы, транспортные пути, государства), так и некоторым природным (судоходные реки, незамерзающие моря, месторождения полезных ископаемых) объектам. ЭГП — один из важнейших факторов, влияющих на размещение производительных сил, оно также во многом определяет индивидуальные черты </w:t>
      </w:r>
      <w:proofErr w:type="spellStart"/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</w:t>
      </w:r>
      <w:proofErr w:type="spellEnd"/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социально-географических объектов. ЭГП может быть общим, интегральным, а также частным (например, транспортно-географическое положение). Особо выделяется и политико-географическое положение (ПГП) — положение страны или ее части, а также группы стран по отношению к другим государствам и их группам, к центрам и районам сосредоточения противоборствующих политических сил, очагам разного рода военно-политических конфликтов.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Баранский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отмечал, что ЭГП и ПГП являются исторической категорией, изменяющейся во времени. Для примера можно взять ЭГП и ПГП (или геополитическое положение) России, которое после распада СССР в 1991 г. очень сильно изменилось (рис. 7).</w:t>
      </w:r>
    </w:p>
    <w:p w:rsidR="00F00774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далее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ктеориям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природопользования, которые вместе с географическим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ресурсоведением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орбиту социально-экономической географии. Во- первых, это теория природно-ресурсного потенциала (ПРП) территории, под которым понимают некий предельный запас производственных ресурсов, обусловленный самой природой и теоретически доступный для использования в любой отдаленной перспективе. В свою очередь ПРП подразделяют на интегральный и частные ПРП — минерально-сырьевой, водный, земельный и др. Во-вторых, это теория ресурсных циклов, которая исходит из того, что все используемые человеком природные ресурсы проходят три последовательные стадии или цикла: 1) изъятия из природы, 2) переработки 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35296" wp14:editId="44E4454B">
            <wp:extent cx="2828925" cy="1724025"/>
            <wp:effectExtent l="0" t="0" r="9525" b="9525"/>
            <wp:docPr id="9" name="Рисунок 9" descr="http://knigi.link/files/uch_group42/uch_pgroup31/uch_uch778/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nigi.link/files/uch_group42/uch_pgroup31/uch_uch778/image/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33161" wp14:editId="20CA15A1">
            <wp:extent cx="2828925" cy="2257425"/>
            <wp:effectExtent l="0" t="0" r="9525" b="9525"/>
            <wp:docPr id="8" name="Рисунок 8" descr="http://knigi.link/files/uch_group42/uch_pgroup31/uch_uch778/imag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nigi.link/files/uch_group42/uch_pgroup31/uch_uch778/image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возвращения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природу отходов этой переработки. Сами ресурсные циклы обычно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именуются по видам ресурсов — энергетических, металлических, неметаллических, земельных, лесных и др. В-третьих, это теория территориальных сочетаний природных ресурсов (ТСПР), в основе которой лежит оценка различных видов таких ресурсов, расположенных на определенной территории. Эта теория, разработанная учеными Института географии Академии наук, часто используется в трудах по социально-экономической географии. Особую наглядность ей придает картирование ТСПР.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давайте назовем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населенческие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теории, т. е. теории, непосредственно связанные с географией населения. Это общая теория расселения населения, которая рассматривает расселение людей во взаимодействии с природной средой, изучает формы расселения, и прежде всего городскую и сельскую, сети и системы поселений. Это зародившаяся в СССР в 60-х гг. теория единой системы расселения, относящаяся как ко всей стране, так и к отдельным ее районам. Наконец, это получившая особенно большое развитие и 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рубежом теория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геоурбанистики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рассматривает городские поселения, их сути и системы. Отечественных географов, внесших особенно большой вклад в создание перечисленных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населенческих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теорий СЭГ, мы уже называли во второй лекции, когда говорили о географии населения.</w:t>
      </w:r>
    </w:p>
    <w:p w:rsidR="00F00774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перейдем к рассмотрению самой большой группы теорий социально-экономической географии, которые условно назовем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размещенческими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теориями. Их относят в основном к хозяйственной, но в последнее время все больше и к непроизводственной сфере человеческой деятельности. </w:t>
      </w:r>
    </w:p>
    <w:p w:rsidR="00F00774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основополагающей для всех видов размещения теории географического разделения труда, которое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Баранский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основным понятием экономической географии. Наряду с ним, большой вклад в развитие этой теории внесли и другие представители его научной школы — И.А.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Витвер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Ю.Г.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Саушкин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Маергойз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Заметим попутно, что некоторые из них называли разделение труда географическим, а другие — территориальным, но в общем их надо считать идентичными понятиями.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Географической разделение труда представляет собой пространственную форму общественного разделения труда и выражается в специализации отдельных местностей, центров, районов и стран на производстве определенной продукции, которая затем становится предметом обмена между ними.</w:t>
      </w:r>
    </w:p>
    <w:p w:rsidR="00F00774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разделение труда складывалось исторически на протяжении, можно сказать, всего развития человеческой цивилизации. Это означает, что оно прошло разные этапы, каждому из которых соответствовал свой характер специализации районов и стран. Но наибольшей широты и, главное, глубины оно достигло в наши дни.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собственно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размещенческих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теорий, то они постепенно усложнялись и в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терминологическом отношении, и по существу. Сам термин размещение уходит своими корнями в те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штандортные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теории, о которых мы уже говорили. Долгое время он был главным и применялся по отношению и к хозяйству, и к населению. Затем в научных обиход стал постепенно входить термин территориальная организация, более широкий, чем размещение, и включающий также взаимосвязи между производственными объектами и систему управления ими. Соответственно появилась теория территориальной организации производительных сил (ТОПС), а вслед за нею — теория территориальной организации общества (ТОО) и выделения общественных территориальных систем (ОТС). В широком смысле эта теория охватывает все вопросы, касающиеся размещения производительных сил, расселения людей, их деятельности, взаимодействия общества и природы, а также региональной, социальной, демографической, экологической политики.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размещенческим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следует отнести и теорию экономического районирования, т. е. выделения экономических районов, возникших под воздействием географического разделения труда. Следовательно, экономический район — это территория, которая отличается от других территорий своеобразием своего ЭГП, природных, трудовых ресурсов и специализации хозяйства. Отечественная школа экономического районирования, основанная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Баранским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Колосовским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вообще придает категории района исключительно большое значение. Неудивительно, что именно Россия стала родиной и 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 экономического районирования, причем как интегрального, так и отраслевого — промышленного, сельскохозяйственного и др.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сам термин «экономическое районирование» в полной мере соответствовал своему названию в индустриальную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эпоху развития общества. Во второй половине XX в., когда все более важные позиции стала занимать непроизводственная деятельность и появились другие виды районирования — социальное (включая политическое и культурное), а также природно-хозяйственное, эколого-экономическое, рекреационное, начала меняться и терминология. Вместо экономического стали чаще говорить об экономико-географическом и о социально-экономической районировании и, соответственно, о таких же районах. Даже в новых школьных учебниках по курсу «География России» речь идет уже о социально-экономических районах.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теорией экономического районирования тесно взаимосвязана теория территориально-производственных комплексов (ТПК), основоположником которой, как мы уже говорили, является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Колосовский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774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ТПК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Колосовский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 такое взаимообусловленное сочетание предприятий и населенных мест на территории района или подрайона, которое дает дополнительный экономический эффект благодаря их комплексированию. В свою очередь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ТПК происходит под воздействием природных, социально-демографических и технико-экономических факторов. ТПК могут иметь разные классы и типы, подразделяться по своей производственной специализации на комплексы топливно-энергетических, металлургических, машиностроительных, агропромышленных и других отраслей. А для анализа их отраслевой (покомпонентной) структуры Н.Н.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Колосовский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мы уже отмечали, разработал теорию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энергопроизводственных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 (ЭПЦ), которые Ю.Г.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Сауш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«строительным материалом» ТПК.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заключение упомянем еще теорию территориальной структуры хозяйства (ТСХ), которую прежде всего связывают с именем И.М.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Маергойза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ее развивали и многие другие представители школы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Баранского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 мы лишь назовем эту теорию без ее подробной характеристики. Но чтобы вам стала понятна ее суть, можно сказать, что ТСХ отражает «географический рисунок» хозяйства страны или района с подразделением территории на центры, узлы, районы, зоны, а также главные линии их экономического взаимодействия. В связи с этим можно упомянуть и появившееся на Западе, а затем получившее права гражданства и в отечественной СЭГ подразделение территории на ее «центр» и «периферию».</w:t>
      </w:r>
    </w:p>
    <w:p w:rsidR="00F00774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Таковы в кратком изложении основные научные теории собственно социально-экономической географии. Как видите, и они свидетельствуют о ее весьма прочном теоретическом фундаменте. И это без упоминания стыков СЭГ с общегеографическими теориями — такими, например, как теория географической среды, а также с теориями уже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упоминавшихся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пограничных направлений СЭГ.</w:t>
      </w:r>
    </w:p>
    <w:p w:rsidR="00F00774" w:rsidRPr="008C794E" w:rsidRDefault="00F00774" w:rsidP="00F00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как отмечает, в частности, академик П.Я. Бакланов, с середины 80-х гг. XX в. в нашей стране стал проявляться спад интереса к теории социально-экономической географии. Особенно эта тенденция усилилась в 90-е гг., после распада СССР, когда стали отказываться от государственного планирования, когда началась приватизация и экономика постепенно превращалась в рыночную. В условиях такой «смены вех» некоторые экономико-географы начали подвергать сомнению и весь тот теоретический арсенал СЭГ, о котором мы только что говорили. Так, по их мнению, частная собственность сделала несостоятельной теорию ТПК как территориального каркаса экономического района, да и всю теорию экономического районирования, которая опиралась на централизованное планирование. Теория ЭПЦ также хорошо «работала» на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районоформи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proofErr w:type="spell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ресурсопотребляющего</w:t>
      </w:r>
      <w:proofErr w:type="spell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экономики, но в эпоху НТР перестала выполнять свою функцию. Это означает, что нужно искать новые подходы, но не исходить из того, что рыночная экономика отменяет географическое разделение труда, существование и развитие разнообразных территориальных структур общества, взаимозависимости различных 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экономических и социальных объектов и т. д. </w:t>
      </w:r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Далее, на стыке собственно теоретических и собственно методических основ СЭГ мы с вами затронем вопрос о географическом мышлении, которое должно быть присуще каждому географу. А такое мышление в свою очередь связано с определенными научно-методическими подходами, которые его и формируют. В большинстве своем это общенаучные подходы, которые широко применяются и </w:t>
      </w:r>
      <w:proofErr w:type="gramStart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географии</w:t>
      </w:r>
      <w:proofErr w:type="gramEnd"/>
      <w:r w:rsidRPr="008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ее социально-экономической подсистеме. Исходя из времени возникновения и накопленного уже «стажа», их можно подразделить на традиционные, классические и более новые.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>Знакомство с ними, даже краткое, важно для того, чтобы каждый из вас более осознанно и целеустремленно развивал свое географическое мышление. </w:t>
      </w:r>
      <w:r w:rsidRPr="00086690">
        <w:rPr>
          <w:b w:val="0"/>
          <w:sz w:val="24"/>
          <w:szCs w:val="24"/>
        </w:rPr>
        <w:br/>
        <w:t>Начнем с традиционных подходов, к числу которых относятся: территориальный, комплексный, региональный, исторический и типологический подходы. </w:t>
      </w:r>
      <w:r w:rsidRPr="00086690">
        <w:rPr>
          <w:b w:val="0"/>
          <w:sz w:val="24"/>
          <w:szCs w:val="24"/>
        </w:rPr>
        <w:br/>
        <w:t xml:space="preserve">Вслед за Н.Н. </w:t>
      </w:r>
      <w:proofErr w:type="spellStart"/>
      <w:r w:rsidRPr="00086690">
        <w:rPr>
          <w:b w:val="0"/>
          <w:sz w:val="24"/>
          <w:szCs w:val="24"/>
        </w:rPr>
        <w:t>Баранским</w:t>
      </w:r>
      <w:proofErr w:type="spellEnd"/>
      <w:r w:rsidRPr="00086690">
        <w:rPr>
          <w:b w:val="0"/>
          <w:sz w:val="24"/>
          <w:szCs w:val="24"/>
        </w:rPr>
        <w:t xml:space="preserve"> вся его школа обычно рассматривает территориальный поход как едва ли не главный фактор географического мышления. Не случайно Ю.Г. </w:t>
      </w:r>
      <w:proofErr w:type="spellStart"/>
      <w:r w:rsidRPr="00086690">
        <w:rPr>
          <w:b w:val="0"/>
          <w:sz w:val="24"/>
          <w:szCs w:val="24"/>
        </w:rPr>
        <w:t>Саушкин</w:t>
      </w:r>
      <w:proofErr w:type="spellEnd"/>
      <w:r w:rsidRPr="00086690">
        <w:rPr>
          <w:b w:val="0"/>
          <w:sz w:val="24"/>
          <w:szCs w:val="24"/>
        </w:rPr>
        <w:t xml:space="preserve"> назвал географию «пространственной</w:t>
      </w:r>
      <w:r>
        <w:rPr>
          <w:b w:val="0"/>
          <w:sz w:val="24"/>
          <w:szCs w:val="24"/>
        </w:rPr>
        <w:t xml:space="preserve"> </w:t>
      </w:r>
      <w:r w:rsidRPr="00086690">
        <w:rPr>
          <w:b w:val="0"/>
          <w:sz w:val="24"/>
          <w:szCs w:val="24"/>
        </w:rPr>
        <w:t>наукой», а</w:t>
      </w:r>
      <w:r>
        <w:rPr>
          <w:b w:val="0"/>
          <w:sz w:val="24"/>
          <w:szCs w:val="24"/>
        </w:rPr>
        <w:t xml:space="preserve"> </w:t>
      </w:r>
      <w:r w:rsidRPr="00086690">
        <w:rPr>
          <w:b w:val="0"/>
          <w:sz w:val="24"/>
          <w:szCs w:val="24"/>
        </w:rPr>
        <w:t xml:space="preserve">В.В. </w:t>
      </w:r>
      <w:proofErr w:type="spellStart"/>
      <w:r w:rsidRPr="00086690">
        <w:rPr>
          <w:b w:val="0"/>
          <w:sz w:val="24"/>
          <w:szCs w:val="24"/>
        </w:rPr>
        <w:t>Покшишевскому</w:t>
      </w:r>
      <w:proofErr w:type="spellEnd"/>
      <w:r w:rsidRPr="00086690">
        <w:rPr>
          <w:b w:val="0"/>
          <w:sz w:val="24"/>
          <w:szCs w:val="24"/>
        </w:rPr>
        <w:t xml:space="preserve"> принадлежит крылатая фраза о том, что «территорией заведует география». В самом деле, ведь территория — это главная арена жизни и деятельности человека и общества. Именно с ней связаны процессы расселения населения, размещения производительных сил, социально-экономического районирования, природопользования и др. В свою очередь территорию в СЭГ можно изучать на самых различных уровнях — локальном, районном, региональном, </w:t>
      </w:r>
      <w:proofErr w:type="spellStart"/>
      <w:r w:rsidRPr="00086690">
        <w:rPr>
          <w:b w:val="0"/>
          <w:sz w:val="24"/>
          <w:szCs w:val="24"/>
        </w:rPr>
        <w:t>страновом</w:t>
      </w:r>
      <w:proofErr w:type="spellEnd"/>
      <w:r w:rsidRPr="00086690">
        <w:rPr>
          <w:b w:val="0"/>
          <w:sz w:val="24"/>
          <w:szCs w:val="24"/>
        </w:rPr>
        <w:t xml:space="preserve">, глобальном. Сравнение этих уровней и обеспечивает ту самую, очень важную для СЭГ, «игру масштабами», о которой не раз писали </w:t>
      </w:r>
      <w:proofErr w:type="spellStart"/>
      <w:r w:rsidRPr="00086690">
        <w:rPr>
          <w:b w:val="0"/>
          <w:sz w:val="24"/>
          <w:szCs w:val="24"/>
        </w:rPr>
        <w:t>Баранский</w:t>
      </w:r>
      <w:proofErr w:type="spellEnd"/>
      <w:r w:rsidRPr="00086690">
        <w:rPr>
          <w:b w:val="0"/>
          <w:sz w:val="24"/>
          <w:szCs w:val="24"/>
        </w:rPr>
        <w:t xml:space="preserve"> и </w:t>
      </w:r>
      <w:proofErr w:type="spellStart"/>
      <w:r w:rsidRPr="00086690">
        <w:rPr>
          <w:b w:val="0"/>
          <w:sz w:val="24"/>
          <w:szCs w:val="24"/>
        </w:rPr>
        <w:t>Витвер</w:t>
      </w:r>
      <w:proofErr w:type="spellEnd"/>
      <w:r w:rsidRPr="00086690">
        <w:rPr>
          <w:b w:val="0"/>
          <w:sz w:val="24"/>
          <w:szCs w:val="24"/>
        </w:rPr>
        <w:t>. </w:t>
      </w:r>
      <w:r w:rsidRPr="00086690">
        <w:rPr>
          <w:b w:val="0"/>
          <w:sz w:val="24"/>
          <w:szCs w:val="24"/>
        </w:rPr>
        <w:br/>
        <w:t xml:space="preserve">Комплексный подход Н.Н. </w:t>
      </w:r>
      <w:proofErr w:type="spellStart"/>
      <w:r w:rsidRPr="00086690">
        <w:rPr>
          <w:b w:val="0"/>
          <w:sz w:val="24"/>
          <w:szCs w:val="24"/>
        </w:rPr>
        <w:t>Баранский</w:t>
      </w:r>
      <w:proofErr w:type="spellEnd"/>
      <w:r w:rsidRPr="00086690">
        <w:rPr>
          <w:b w:val="0"/>
          <w:sz w:val="24"/>
          <w:szCs w:val="24"/>
        </w:rPr>
        <w:t xml:space="preserve"> поставил рядом с территориальным. В социально-экономической географии он выражается в рассмотрении районов разного ранга, ТПК, а во всей географии имеет три главных «поля»: 1) проблематику взаимодействия общества и природы, 2) комплексное страноведение, о котором мы уже говорили, и 3) комплексное картографирование. 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 xml:space="preserve">С территориальным и комплексным тесно связан и региональный подход. В первой лекции мы уже затрагивали вопрос о районной школе </w:t>
      </w:r>
      <w:proofErr w:type="spellStart"/>
      <w:r w:rsidRPr="00086690">
        <w:rPr>
          <w:b w:val="0"/>
          <w:sz w:val="24"/>
          <w:szCs w:val="24"/>
        </w:rPr>
        <w:t>Баранского</w:t>
      </w:r>
      <w:proofErr w:type="spellEnd"/>
      <w:r w:rsidRPr="00086690">
        <w:rPr>
          <w:b w:val="0"/>
          <w:sz w:val="24"/>
          <w:szCs w:val="24"/>
        </w:rPr>
        <w:t xml:space="preserve"> и «региональной науке» У. </w:t>
      </w:r>
      <w:proofErr w:type="spellStart"/>
      <w:r w:rsidRPr="00086690">
        <w:rPr>
          <w:b w:val="0"/>
          <w:sz w:val="24"/>
          <w:szCs w:val="24"/>
        </w:rPr>
        <w:t>Изарда</w:t>
      </w:r>
      <w:proofErr w:type="spellEnd"/>
      <w:r w:rsidRPr="00086690">
        <w:rPr>
          <w:b w:val="0"/>
          <w:sz w:val="24"/>
          <w:szCs w:val="24"/>
        </w:rPr>
        <w:t xml:space="preserve">, а во второй — о подразделении региональной СЭГ. Не случайно в последнее время в научный обиход вошло понятие о регионоведении, под которым понимают область научного образовательного знания, которая имеет своей целью изучение относительно целостных территориальных образований, именуемых регионами. Региональный подход применяется в разных науках (региональная экономика, региональная политика, региональная демография и т. п.). Но для географии, включая СЭГ, он особенно важен и </w:t>
      </w:r>
      <w:r w:rsidRPr="00086690">
        <w:rPr>
          <w:b w:val="0"/>
          <w:sz w:val="24"/>
          <w:szCs w:val="24"/>
        </w:rPr>
        <w:lastRenderedPageBreak/>
        <w:t xml:space="preserve">специфичен. Например, Ю.Г. </w:t>
      </w:r>
      <w:proofErr w:type="spellStart"/>
      <w:r w:rsidRPr="00086690">
        <w:rPr>
          <w:b w:val="0"/>
          <w:sz w:val="24"/>
          <w:szCs w:val="24"/>
        </w:rPr>
        <w:t>Саушкин</w:t>
      </w:r>
      <w:proofErr w:type="spellEnd"/>
      <w:r w:rsidRPr="00086690">
        <w:rPr>
          <w:b w:val="0"/>
          <w:sz w:val="24"/>
          <w:szCs w:val="24"/>
        </w:rPr>
        <w:t xml:space="preserve"> считал, что региональный подход, регионализм стал ядром всех географических наук, а Я.Г. </w:t>
      </w:r>
      <w:proofErr w:type="spellStart"/>
      <w:r w:rsidRPr="00086690">
        <w:rPr>
          <w:b w:val="0"/>
          <w:sz w:val="24"/>
          <w:szCs w:val="24"/>
        </w:rPr>
        <w:t>Машбиц</w:t>
      </w:r>
      <w:proofErr w:type="spellEnd"/>
      <w:r w:rsidRPr="00086690">
        <w:rPr>
          <w:b w:val="0"/>
          <w:sz w:val="24"/>
          <w:szCs w:val="24"/>
        </w:rPr>
        <w:t xml:space="preserve"> назвал его «живой душой географии».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 xml:space="preserve">Исторический подход, применяемый во многих науках, очень важен и для СЭГ. Хотя методологической основой географических наук является прежде всего категория пространства, а исторических — категория времени, исторический подход широко применяется и в экономико- и социально-географических исследованиях. В последнее время все чаще говорят о географии как о пространственно-временной науке. Образцы конкретного применения исторического подхода вы встретите в трудах Н.Н. </w:t>
      </w:r>
      <w:proofErr w:type="spellStart"/>
      <w:r w:rsidRPr="00086690">
        <w:rPr>
          <w:b w:val="0"/>
          <w:sz w:val="24"/>
          <w:szCs w:val="24"/>
        </w:rPr>
        <w:t>Баранского</w:t>
      </w:r>
      <w:proofErr w:type="spellEnd"/>
      <w:r w:rsidRPr="00086690">
        <w:rPr>
          <w:b w:val="0"/>
          <w:sz w:val="24"/>
          <w:szCs w:val="24"/>
        </w:rPr>
        <w:t xml:space="preserve">, И.А. </w:t>
      </w:r>
      <w:proofErr w:type="spellStart"/>
      <w:r w:rsidRPr="00086690">
        <w:rPr>
          <w:b w:val="0"/>
          <w:sz w:val="24"/>
          <w:szCs w:val="24"/>
        </w:rPr>
        <w:t>Витвера</w:t>
      </w:r>
      <w:proofErr w:type="spellEnd"/>
      <w:r w:rsidRPr="00086690">
        <w:rPr>
          <w:b w:val="0"/>
          <w:sz w:val="24"/>
          <w:szCs w:val="24"/>
        </w:rPr>
        <w:t xml:space="preserve">, Ю.Г. </w:t>
      </w:r>
      <w:proofErr w:type="spellStart"/>
      <w:r w:rsidRPr="00086690">
        <w:rPr>
          <w:b w:val="0"/>
          <w:sz w:val="24"/>
          <w:szCs w:val="24"/>
        </w:rPr>
        <w:t>Саушкина</w:t>
      </w:r>
      <w:proofErr w:type="spellEnd"/>
      <w:r w:rsidRPr="00086690">
        <w:rPr>
          <w:b w:val="0"/>
          <w:sz w:val="24"/>
          <w:szCs w:val="24"/>
        </w:rPr>
        <w:t xml:space="preserve">, И.М. </w:t>
      </w:r>
      <w:proofErr w:type="spellStart"/>
      <w:r w:rsidRPr="00086690">
        <w:rPr>
          <w:b w:val="0"/>
          <w:sz w:val="24"/>
          <w:szCs w:val="24"/>
        </w:rPr>
        <w:t>Маергойза</w:t>
      </w:r>
      <w:proofErr w:type="spellEnd"/>
      <w:r w:rsidRPr="00086690">
        <w:rPr>
          <w:b w:val="0"/>
          <w:sz w:val="24"/>
          <w:szCs w:val="24"/>
        </w:rPr>
        <w:t xml:space="preserve"> и многих других ученых-географов. Можно сказать, что все они исходили из следующего принципиального высказывания Н.Н. </w:t>
      </w:r>
      <w:proofErr w:type="spellStart"/>
      <w:r w:rsidRPr="00086690">
        <w:rPr>
          <w:b w:val="0"/>
          <w:sz w:val="24"/>
          <w:szCs w:val="24"/>
        </w:rPr>
        <w:t>Баранского</w:t>
      </w:r>
      <w:proofErr w:type="spellEnd"/>
      <w:r w:rsidRPr="00086690">
        <w:rPr>
          <w:b w:val="0"/>
          <w:sz w:val="24"/>
          <w:szCs w:val="24"/>
        </w:rPr>
        <w:t>: «Для понимания географии настоящего сплошь и рядом оказывается необходимым знание географии прошлого».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 xml:space="preserve">Большое распространение получил в СЭГ и типологический подход. Вы должны быть знакомы с ним еще по школьным учебникам географии. Вспомните о типах воспроизводства населения, типах городов, типах промышленных районов, ТПК, районов сельского хозяйства, отдыха и туризма и, конечно, о типологии стран мира. Все эти вопросы типологии, только на более высоком уровне, рассматриваются и в вузовских учебниках. Особенно подробно — в учебнике МГУ под редакцией В.В. </w:t>
      </w:r>
      <w:proofErr w:type="spellStart"/>
      <w:r w:rsidRPr="00086690">
        <w:rPr>
          <w:b w:val="0"/>
          <w:sz w:val="24"/>
          <w:szCs w:val="24"/>
        </w:rPr>
        <w:t>Вольского</w:t>
      </w:r>
      <w:proofErr w:type="spellEnd"/>
      <w:r w:rsidRPr="00086690">
        <w:rPr>
          <w:b w:val="0"/>
          <w:sz w:val="24"/>
          <w:szCs w:val="24"/>
        </w:rPr>
        <w:t>. </w:t>
      </w:r>
      <w:r w:rsidRPr="00086690">
        <w:rPr>
          <w:b w:val="0"/>
          <w:sz w:val="24"/>
          <w:szCs w:val="24"/>
        </w:rPr>
        <w:br/>
        <w:t>Теперь познакомимся с группой более новых подходов, которые стали широко использоваться в социально-экономической географии в последние десятилетия. Здесь имеются в виду системный, проблемный, экологический, конструктивный и прогнозный подходы. 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 xml:space="preserve">Начнем с системного подхода, который опирается на общую теорию систем, широко применяемую в науке. Изучая основы физической географии, вы уже познакомились с основополагающим понятием о </w:t>
      </w:r>
      <w:proofErr w:type="spellStart"/>
      <w:r w:rsidRPr="00086690">
        <w:rPr>
          <w:b w:val="0"/>
          <w:sz w:val="24"/>
          <w:szCs w:val="24"/>
        </w:rPr>
        <w:t>геосистеме</w:t>
      </w:r>
      <w:proofErr w:type="spellEnd"/>
      <w:r w:rsidRPr="00086690">
        <w:rPr>
          <w:b w:val="0"/>
          <w:sz w:val="24"/>
          <w:szCs w:val="24"/>
        </w:rPr>
        <w:t>. В курсах социально-экономической географии вы встретитесь с понятиями о природно-технической системе, системе расселения, транспортной системе, рекреационной системе и многими другими системами. Собственно говоря, мы уже применили этот подход, когда знакомились с самой системой социально-экономической географии, да и географии в целом. </w:t>
      </w:r>
      <w:r w:rsidRPr="00086690">
        <w:rPr>
          <w:b w:val="0"/>
          <w:sz w:val="24"/>
          <w:szCs w:val="24"/>
        </w:rPr>
        <w:br/>
        <w:t xml:space="preserve">Проблемный подход, как и системный, относится к общенаучным подходам. В СЭГ он тоже широко применяется, причем на разных уровнях. На районном уровне вы встретитесь с понятием «проблемный район», на </w:t>
      </w:r>
      <w:proofErr w:type="spellStart"/>
      <w:r w:rsidRPr="00086690">
        <w:rPr>
          <w:b w:val="0"/>
          <w:sz w:val="24"/>
          <w:szCs w:val="24"/>
        </w:rPr>
        <w:t>страновом</w:t>
      </w:r>
      <w:proofErr w:type="spellEnd"/>
      <w:r w:rsidRPr="00086690">
        <w:rPr>
          <w:b w:val="0"/>
          <w:sz w:val="24"/>
          <w:szCs w:val="24"/>
        </w:rPr>
        <w:t xml:space="preserve"> — с проблемным страноведением, на глобальном — с глобальными проблемами человечества. </w:t>
      </w:r>
      <w:r w:rsidRPr="00086690">
        <w:rPr>
          <w:b w:val="0"/>
          <w:sz w:val="24"/>
          <w:szCs w:val="24"/>
        </w:rPr>
        <w:br/>
        <w:t xml:space="preserve">Экологический подход, тоже фактически ставший общенаучным, заключается в выявлении и исследовании связей, существующих между изучаемым объектом и окружающей его </w:t>
      </w:r>
      <w:r w:rsidRPr="00086690">
        <w:rPr>
          <w:b w:val="0"/>
          <w:sz w:val="24"/>
          <w:szCs w:val="24"/>
        </w:rPr>
        <w:lastRenderedPageBreak/>
        <w:t xml:space="preserve">средой. В социально-экономической географии он относится и к отраслевой, и к региональной ее составным частям, и к пограничным направлениям. Экологический подход также применяется в СЭГ на всех основных территориальных уровнях — локальном, районном, региональном, </w:t>
      </w:r>
      <w:proofErr w:type="spellStart"/>
      <w:r w:rsidRPr="00086690">
        <w:rPr>
          <w:b w:val="0"/>
          <w:sz w:val="24"/>
          <w:szCs w:val="24"/>
        </w:rPr>
        <w:t>страновом</w:t>
      </w:r>
      <w:proofErr w:type="spellEnd"/>
      <w:r w:rsidRPr="00086690">
        <w:rPr>
          <w:b w:val="0"/>
          <w:sz w:val="24"/>
          <w:szCs w:val="24"/>
        </w:rPr>
        <w:t xml:space="preserve"> и глобальном. В дальнейшем конкретные примеры такого рода вам встретятся во всех курсах социально-экономической географии. 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>Очень важен для СЭГ и конструктивный подход. Точнее говоря, сначала в международный лексикон вошел термин прикладная география, означавший повышение внимания к прикладным исследованиям, имеющим выходы в практику. Затем, в 60-х гг. прошлого века академик И.П. Герасимов, ввел представление о конструктивной географии, которую нужно трактовать более широко, поскольку она подразумевает как прикладные, так и фундаментальные, теоретические исследования. Конструктивная география, по мысли И.П. Герасимова, должна была в еще большей мере способствовать превращению географии из старой описательно-познавательной в новую экспериментально-преобразовательную науку. В качестве яркого примера такого конструктивного подхода можно привести районную планировку. Под районной планировкой, получившей в нашей стране в эпоху плановой экономики широкое распространение, понимают комплексное территориально-хозяйственное устройство проектируемого объекта — города, его части, промышленного узла, курортной зоны и т. п. В районных планировках экономико-географы принимают участие наряду с градостроителями, инженерами и специалистами других профилей. Еще один пример такого рода — так называемая инженерная география. </w:t>
      </w:r>
      <w:r w:rsidRPr="00086690">
        <w:rPr>
          <w:b w:val="0"/>
          <w:sz w:val="24"/>
          <w:szCs w:val="24"/>
        </w:rPr>
        <w:br/>
        <w:t>Прогнозный подход также общенаучный. В социально-экономической географии применяются как комплексные, интегральные, так и в еще большей мере частные прогнозы. Примерами последних могут служить прогнозы использования природных ресурсов и охраны окружающей среды, прогнозы роста населения и его расселения, хозяйственного освоения территории, развития отдельных отраслей, территориальной организации производительных сил и др. По степени охвата территории географические прогнозы обычно подразделяются на глобальные, региональные и локальные. В данном курсе лекций наибольшее внимание мы уделим глобальным прогнозам. </w:t>
      </w:r>
      <w:r w:rsidRPr="00086690">
        <w:rPr>
          <w:b w:val="0"/>
          <w:sz w:val="24"/>
          <w:szCs w:val="24"/>
        </w:rPr>
        <w:br/>
        <w:t>Теперь обратимся к непосредственно методическим основам СЭГ. Социально-экономическая география обладает большим арсеналом преимущественно общегеографических методов, находящих применение и в ее сфере. Как и при характеристике подходов, попробуем подразделить эти методы на традиционные и более новые. 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>И также начнем с традиционных методов, к которым относятся методы описания, картографический, сравнительно-географический, а также количественные методы. </w:t>
      </w:r>
      <w:r w:rsidRPr="00086690">
        <w:rPr>
          <w:b w:val="0"/>
          <w:sz w:val="24"/>
          <w:szCs w:val="24"/>
        </w:rPr>
        <w:br/>
      </w:r>
      <w:r w:rsidRPr="00086690">
        <w:rPr>
          <w:b w:val="0"/>
          <w:sz w:val="24"/>
          <w:szCs w:val="24"/>
        </w:rPr>
        <w:lastRenderedPageBreak/>
        <w:t xml:space="preserve">Метод описания, наверное можно назвать древнейшим в нашей науке, хотя при этом нужно учитывать, что собственно научное описание появилось </w:t>
      </w:r>
      <w:proofErr w:type="spellStart"/>
      <w:r w:rsidRPr="00086690">
        <w:rPr>
          <w:b w:val="0"/>
          <w:sz w:val="24"/>
          <w:szCs w:val="24"/>
        </w:rPr>
        <w:t>тодько</w:t>
      </w:r>
      <w:proofErr w:type="spellEnd"/>
      <w:r w:rsidRPr="00086690">
        <w:rPr>
          <w:b w:val="0"/>
          <w:sz w:val="24"/>
          <w:szCs w:val="24"/>
        </w:rPr>
        <w:t xml:space="preserve"> в XVIII в. В XIX и в первой половине XX в. научное описание получило еще более широкое распространение. Классиком его в сфере социально- экономической географии можно считать Н.Н. </w:t>
      </w:r>
      <w:proofErr w:type="spellStart"/>
      <w:r w:rsidRPr="00086690">
        <w:rPr>
          <w:b w:val="0"/>
          <w:sz w:val="24"/>
          <w:szCs w:val="24"/>
        </w:rPr>
        <w:t>Баранского</w:t>
      </w:r>
      <w:proofErr w:type="spellEnd"/>
      <w:r w:rsidRPr="00086690">
        <w:rPr>
          <w:b w:val="0"/>
          <w:sz w:val="24"/>
          <w:szCs w:val="24"/>
        </w:rPr>
        <w:t>. Однако после начала «количественной революции» в нашей науке и усиления ее дифференциации метод описания стал «выходить из моды», и это явление можно оценить только отрицательно. К счастью, затем он снова получил, что называется, права гражданства и стал довольно широко применяться, особенно в страноведческих работах.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 xml:space="preserve">Картографический метод — такой же </w:t>
      </w:r>
      <w:proofErr w:type="gramStart"/>
      <w:r w:rsidRPr="00086690">
        <w:rPr>
          <w:b w:val="0"/>
          <w:sz w:val="24"/>
          <w:szCs w:val="24"/>
        </w:rPr>
        <w:t>древний</w:t>
      </w:r>
      <w:proofErr w:type="gramEnd"/>
      <w:r w:rsidRPr="00086690">
        <w:rPr>
          <w:b w:val="0"/>
          <w:sz w:val="24"/>
          <w:szCs w:val="24"/>
        </w:rPr>
        <w:t xml:space="preserve"> как и географическое описание. О его особом значении для всей географии и для ее социально-экономической подсистемы писали многие ученые. Еще раз сошлемся на Н.Н. </w:t>
      </w:r>
      <w:proofErr w:type="spellStart"/>
      <w:r w:rsidRPr="00086690">
        <w:rPr>
          <w:b w:val="0"/>
          <w:sz w:val="24"/>
          <w:szCs w:val="24"/>
        </w:rPr>
        <w:t>Баранского</w:t>
      </w:r>
      <w:proofErr w:type="spellEnd"/>
      <w:r w:rsidRPr="00086690">
        <w:rPr>
          <w:b w:val="0"/>
          <w:sz w:val="24"/>
          <w:szCs w:val="24"/>
        </w:rPr>
        <w:t>, который назвал карту «альфой и омегой географии» и ее «вторым языком». В СЭГ картографический метод применяется для проведения измерений по картам, для получения количественных характеристик, изучения динамики развития, анализа факторов размещения, а также для создания «портрета территории» (особенно в страноведческих исследованиях). </w:t>
      </w:r>
      <w:r w:rsidRPr="00086690">
        <w:rPr>
          <w:b w:val="0"/>
          <w:sz w:val="24"/>
          <w:szCs w:val="24"/>
        </w:rPr>
        <w:br/>
        <w:t>Сравнительно-географический метод заключается в выявлении между изучаемыми объектами черт сходства и различия, которые в свою очередь могут быть количественными и качественными. Этот метод обычно широко применяется в школьном обучении, так что вы с ним уже в какой-то мере знакомы. В социально-экономической географии он используется при изучении самых различных объектов, но в особенности городов районов и стран.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>Количественные методы также применяются в социально-экономической географии уже довольно давно. К этой категории можно отнести метод балльных оценок, балансовый метод и некоторые другие. Но чаще всего в вашей практике уже встречался и будет встречаться статистический метод, заключающийся в анализе данных экономической, социальной и демографической статистики. </w:t>
      </w:r>
      <w:r w:rsidRPr="00086690">
        <w:rPr>
          <w:b w:val="0"/>
          <w:sz w:val="24"/>
          <w:szCs w:val="24"/>
        </w:rPr>
        <w:br/>
        <w:t>У этому остается лишь добавить, что с методологической точки зрения одним из традиционных методов географии, включая СЭГ, следует считать и экономическое районирование. 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>К числу более новых методов, порожденных уже эпохой НТР, следует отнести математические методы, включая математическое моделирование, геоинформационные методы и аэрокосмические методы.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 xml:space="preserve">Математические методы отражают тот процесс математизации географии, который начался еще в 50-е гг., а своего пика достиг в 60-х — начале 70-х г. XX в. Математизация социально-экономической географии, которая стала широко применять факторный анализ, </w:t>
      </w:r>
      <w:r w:rsidRPr="00086690">
        <w:rPr>
          <w:b w:val="0"/>
          <w:sz w:val="24"/>
          <w:szCs w:val="24"/>
        </w:rPr>
        <w:lastRenderedPageBreak/>
        <w:t xml:space="preserve">математическое программирование, теорию графов и др. вооружает ее одним из универсальных, сквозных методов научного познания, помогая решать задачи классификации, </w:t>
      </w:r>
      <w:proofErr w:type="spellStart"/>
      <w:r w:rsidRPr="00086690">
        <w:rPr>
          <w:b w:val="0"/>
          <w:sz w:val="24"/>
          <w:szCs w:val="24"/>
        </w:rPr>
        <w:t>типологизации</w:t>
      </w:r>
      <w:proofErr w:type="spellEnd"/>
      <w:r w:rsidRPr="00086690">
        <w:rPr>
          <w:b w:val="0"/>
          <w:sz w:val="24"/>
          <w:szCs w:val="24"/>
        </w:rPr>
        <w:t>, районирования и др. Синтез географии и математики означает синтез географического и математического мышления, что тоже очень важно. Так что использованию математических методов в социально-экономической географии вам крайне желательно научиться, однако эти методы не могут и не должны заменить все остальные. 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>Метод математического (или математико-</w:t>
      </w:r>
      <w:proofErr w:type="gramStart"/>
      <w:r w:rsidRPr="00086690">
        <w:rPr>
          <w:b w:val="0"/>
          <w:sz w:val="24"/>
          <w:szCs w:val="24"/>
        </w:rPr>
        <w:t>географического )</w:t>
      </w:r>
      <w:proofErr w:type="gramEnd"/>
      <w:r w:rsidRPr="00086690">
        <w:rPr>
          <w:b w:val="0"/>
          <w:sz w:val="24"/>
          <w:szCs w:val="24"/>
        </w:rPr>
        <w:t xml:space="preserve"> моделирования заключается в применении математических моделей для анализа географических явлений и процессов. Суть математического моделирования заключается в абстрагированном и упрощенном отображении действительности логико-математическими формулами. Как правило, этот метод включает ряд последовательных стадий (рис. 8). Что же касается социально-экономической географии, то в ней находят применение модели сетей и систем населенных пунктов, включая города и городские агломерации, модели воспроизводства населения и его миграций, модели грузопотоков и транспортных систем, модели ТПК, объектов районной планировки и др. Отдельно нужно сказать о глобальном моделировании, с которым мы еще познакомимся.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br/>
      </w:r>
      <w:r w:rsidRPr="00086690">
        <w:rPr>
          <w:b w:val="0"/>
          <w:noProof/>
          <w:sz w:val="24"/>
          <w:szCs w:val="24"/>
        </w:rPr>
        <w:drawing>
          <wp:inline distT="0" distB="0" distL="0" distR="0" wp14:anchorId="03AC8E98" wp14:editId="0DE70D2D">
            <wp:extent cx="2828925" cy="1676400"/>
            <wp:effectExtent l="0" t="0" r="9525" b="0"/>
            <wp:docPr id="7" name="Рисунок 7" descr="http://knigi.link/files/uch_group42/uch_pgroup31/uch_uch778/imag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nigi.link/files/uch_group42/uch_pgroup31/uch_uch778/image/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690">
        <w:rPr>
          <w:b w:val="0"/>
          <w:sz w:val="24"/>
          <w:szCs w:val="24"/>
        </w:rPr>
        <w:t> </w:t>
      </w:r>
      <w:r w:rsidRPr="00086690">
        <w:rPr>
          <w:b w:val="0"/>
          <w:sz w:val="24"/>
          <w:szCs w:val="24"/>
        </w:rPr>
        <w:br/>
      </w:r>
      <w:r w:rsidRPr="00F6219D">
        <w:rPr>
          <w:b w:val="0"/>
          <w:i/>
          <w:sz w:val="24"/>
          <w:szCs w:val="24"/>
        </w:rPr>
        <w:t>Рис. 8. Схема математического моделирования географических объектов (по А.М. Трофимову)</w:t>
      </w:r>
      <w:r w:rsidRPr="00086690">
        <w:rPr>
          <w:b w:val="0"/>
          <w:sz w:val="24"/>
          <w:szCs w:val="24"/>
        </w:rPr>
        <w:t> </w:t>
      </w:r>
      <w:r w:rsidRPr="00086690">
        <w:rPr>
          <w:b w:val="0"/>
          <w:sz w:val="24"/>
          <w:szCs w:val="24"/>
        </w:rPr>
        <w:br w:type="textWrapping" w:clear="all"/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 xml:space="preserve">Геоинформационные методы, широкое внедрение которых в географию повлекло за собой создание </w:t>
      </w:r>
      <w:proofErr w:type="spellStart"/>
      <w:r w:rsidRPr="00086690">
        <w:rPr>
          <w:b w:val="0"/>
          <w:sz w:val="24"/>
          <w:szCs w:val="24"/>
        </w:rPr>
        <w:t>геинформационных</w:t>
      </w:r>
      <w:proofErr w:type="spellEnd"/>
      <w:r w:rsidRPr="00086690">
        <w:rPr>
          <w:b w:val="0"/>
          <w:sz w:val="24"/>
          <w:szCs w:val="24"/>
        </w:rPr>
        <w:t xml:space="preserve"> систем (ГИС), получили наибольшее распространение в картографии, в том числе и социально-экономической. Но они применяются и при изучении некоторых </w:t>
      </w:r>
      <w:proofErr w:type="spellStart"/>
      <w:r w:rsidRPr="00086690">
        <w:rPr>
          <w:b w:val="0"/>
          <w:sz w:val="24"/>
          <w:szCs w:val="24"/>
        </w:rPr>
        <w:t>подотраслей</w:t>
      </w:r>
      <w:proofErr w:type="spellEnd"/>
      <w:r w:rsidRPr="00086690">
        <w:rPr>
          <w:b w:val="0"/>
          <w:sz w:val="24"/>
          <w:szCs w:val="24"/>
        </w:rPr>
        <w:t xml:space="preserve"> собственно СЭГ.</w:t>
      </w:r>
    </w:p>
    <w:p w:rsidR="00F00774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086690">
        <w:rPr>
          <w:b w:val="0"/>
          <w:sz w:val="24"/>
          <w:szCs w:val="24"/>
        </w:rPr>
        <w:t xml:space="preserve">Аэрокосмические методы в социально-экономической географии применяются в меньшей степени, но все же их используют при изучении, например, сельского хозяйства, включая структуру земельных угодий, состав и состояние сельскохозяйственных культур, </w:t>
      </w:r>
      <w:r w:rsidRPr="00086690">
        <w:rPr>
          <w:b w:val="0"/>
          <w:sz w:val="24"/>
          <w:szCs w:val="24"/>
        </w:rPr>
        <w:lastRenderedPageBreak/>
        <w:t>их потенциальную урожайность, степень поврежденности посевов и др. Эти методы применяются также при анализе систем расселения, размещения промышленных предприятий. </w:t>
      </w:r>
    </w:p>
    <w:p w:rsidR="00F00774" w:rsidRPr="00086690" w:rsidRDefault="00F00774" w:rsidP="00F00774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bCs w:val="0"/>
          <w:sz w:val="24"/>
          <w:szCs w:val="24"/>
        </w:rPr>
      </w:pPr>
      <w:r w:rsidRPr="00086690">
        <w:rPr>
          <w:b w:val="0"/>
          <w:sz w:val="24"/>
          <w:szCs w:val="24"/>
        </w:rPr>
        <w:t>Из всего сказанного в этой лекции вы должны сделать два очень важных вывода. Во-первых, о том, что социально-экономическая география — это фундаментальная наука, имеющая прочную теоретико-методическую основу. И, во-вторых, о том, что это в известной степени и конструктивная наука, имеющая прочные связи с практикой. </w:t>
      </w:r>
      <w:r w:rsidRPr="00086690">
        <w:rPr>
          <w:b w:val="0"/>
          <w:sz w:val="24"/>
          <w:szCs w:val="24"/>
        </w:rPr>
        <w:br/>
        <w:t>Контрольные вопросы Как вы понимаете выражение «научная географическая картина мира»? Охарактеризуйте иерархию научных знаний, принятую в географии. Приведите примеры научных теорий в области социально-экономической географии. Назовите научно-методические подходы, принятые в социально-экономической географии. Назовите методы социально-экономической географии с подразделением их на традиционные и более новые. Объясните, почему социально-экономическая география является и фундаментальной, и конструктивно-прикладной наукой.</w:t>
      </w:r>
      <w:r w:rsidRPr="00086690">
        <w:rPr>
          <w:b w:val="0"/>
          <w:bCs w:val="0"/>
          <w:sz w:val="24"/>
          <w:szCs w:val="24"/>
        </w:rPr>
        <w:t xml:space="preserve"> </w:t>
      </w:r>
    </w:p>
    <w:p w:rsidR="00007DE5" w:rsidRDefault="00F00774">
      <w:bookmarkStart w:id="0" w:name="_GoBack"/>
      <w:bookmarkEnd w:id="0"/>
    </w:p>
    <w:sectPr w:rsidR="0000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4"/>
    <w:rsid w:val="004A2825"/>
    <w:rsid w:val="00956030"/>
    <w:rsid w:val="00B64E88"/>
    <w:rsid w:val="00F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7B61-2BB8-4B3E-AC3E-67A29E68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2022-10-19T14:09:00Z</dcterms:created>
  <dcterms:modified xsi:type="dcterms:W3CDTF">2022-10-19T14:09:00Z</dcterms:modified>
</cp:coreProperties>
</file>